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2EA0" w14:textId="02991423" w:rsidR="00B95D24" w:rsidRDefault="00B95D24" w:rsidP="00224C6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45A63597" wp14:editId="1462C883">
            <wp:extent cx="5845817" cy="162369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17" cy="1623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2B917AB" w14:textId="4BB4B6DE" w:rsidR="005825BE" w:rsidRPr="005825BE" w:rsidRDefault="009932C3" w:rsidP="00224C6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673691" w:rsidRPr="005825BE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847D1C">
        <w:rPr>
          <w:rFonts w:ascii="Times New Roman" w:hAnsi="Times New Roman" w:cs="Times New Roman"/>
          <w:b/>
          <w:sz w:val="28"/>
          <w:szCs w:val="28"/>
        </w:rPr>
        <w:t>ь</w:t>
      </w:r>
      <w:r w:rsidR="00673691" w:rsidRPr="005825BE">
        <w:rPr>
          <w:rFonts w:ascii="Times New Roman" w:hAnsi="Times New Roman" w:cs="Times New Roman"/>
          <w:b/>
          <w:sz w:val="28"/>
          <w:szCs w:val="28"/>
        </w:rPr>
        <w:t xml:space="preserve"> юных талантов</w:t>
      </w:r>
    </w:p>
    <w:p w14:paraId="72B917AC" w14:textId="45D10DEC" w:rsidR="00EE4925" w:rsidRPr="009932C3" w:rsidRDefault="00673691" w:rsidP="00224C6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BE">
        <w:rPr>
          <w:rFonts w:ascii="Times New Roman" w:hAnsi="Times New Roman" w:cs="Times New Roman"/>
          <w:b/>
          <w:sz w:val="28"/>
          <w:szCs w:val="28"/>
        </w:rPr>
        <w:t>«МОСГАЗ зажигает звезды»</w:t>
      </w:r>
      <w:r w:rsidR="004516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32C3">
        <w:rPr>
          <w:rFonts w:ascii="Times New Roman" w:hAnsi="Times New Roman" w:cs="Times New Roman"/>
          <w:b/>
          <w:sz w:val="28"/>
          <w:szCs w:val="28"/>
        </w:rPr>
        <w:t xml:space="preserve">стартовал </w:t>
      </w:r>
      <w:r w:rsidR="004516BB">
        <w:rPr>
          <w:rFonts w:ascii="Times New Roman" w:hAnsi="Times New Roman" w:cs="Times New Roman"/>
          <w:b/>
          <w:sz w:val="28"/>
          <w:szCs w:val="28"/>
        </w:rPr>
        <w:t>прием з</w:t>
      </w:r>
      <w:r w:rsidR="00A52E6D">
        <w:rPr>
          <w:rFonts w:ascii="Times New Roman" w:hAnsi="Times New Roman" w:cs="Times New Roman"/>
          <w:b/>
          <w:sz w:val="28"/>
          <w:szCs w:val="28"/>
        </w:rPr>
        <w:t>а</w:t>
      </w:r>
      <w:r w:rsidR="004516BB">
        <w:rPr>
          <w:rFonts w:ascii="Times New Roman" w:hAnsi="Times New Roman" w:cs="Times New Roman"/>
          <w:b/>
          <w:sz w:val="28"/>
          <w:szCs w:val="28"/>
        </w:rPr>
        <w:t>явок</w:t>
      </w:r>
    </w:p>
    <w:p w14:paraId="72B917AD" w14:textId="77777777" w:rsidR="00EE4925" w:rsidRPr="005825BE" w:rsidRDefault="00EE4925" w:rsidP="00224C6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FE072" w14:textId="50DF8EBE" w:rsidR="009932C3" w:rsidRDefault="009932C3" w:rsidP="00C943B2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МОСГАЗ вновь готов зажигать звезды: стартовала заявочная кампания </w:t>
      </w:r>
      <w:r w:rsidRPr="009932C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932C3">
        <w:rPr>
          <w:rFonts w:ascii="Times New Roman" w:hAnsi="Times New Roman" w:cs="Times New Roman"/>
          <w:sz w:val="28"/>
          <w:szCs w:val="28"/>
        </w:rPr>
        <w:t xml:space="preserve"> Московского Международного фестиваля юных талантов «Волшебная сила голубого потока — МОСГАЗ зажигает звезды». </w:t>
      </w:r>
      <w:r>
        <w:rPr>
          <w:rFonts w:ascii="Times New Roman" w:hAnsi="Times New Roman" w:cs="Times New Roman"/>
          <w:sz w:val="28"/>
          <w:szCs w:val="28"/>
        </w:rPr>
        <w:t>Темой вокального конкурса в этом году выбраны «Песни из мультипликационных фильмов», а юным художникам</w:t>
      </w:r>
      <w:r w:rsidR="00C80B6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уже традиционно</w:t>
      </w:r>
      <w:r w:rsidR="00C80B6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представить работы </w:t>
      </w:r>
      <w:r w:rsidRPr="005825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825BE">
        <w:rPr>
          <w:rFonts w:ascii="Times New Roman" w:hAnsi="Times New Roman" w:cs="Times New Roman"/>
          <w:sz w:val="28"/>
          <w:szCs w:val="28"/>
        </w:rPr>
        <w:t>номинациях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25BE">
        <w:rPr>
          <w:rFonts w:ascii="Times New Roman" w:hAnsi="Times New Roman" w:cs="Times New Roman"/>
          <w:sz w:val="28"/>
          <w:szCs w:val="28"/>
        </w:rPr>
        <w:t xml:space="preserve"> «Мир моего дома»</w:t>
      </w:r>
      <w:r>
        <w:rPr>
          <w:rFonts w:ascii="Times New Roman" w:hAnsi="Times New Roman" w:cs="Times New Roman"/>
          <w:sz w:val="28"/>
          <w:szCs w:val="28"/>
        </w:rPr>
        <w:t xml:space="preserve">, «Вечный огонь — вечная память» и </w:t>
      </w:r>
      <w:r w:rsidRPr="005825BE">
        <w:rPr>
          <w:rFonts w:ascii="Times New Roman" w:hAnsi="Times New Roman" w:cs="Times New Roman"/>
          <w:sz w:val="28"/>
          <w:szCs w:val="28"/>
        </w:rPr>
        <w:t>«Будн</w:t>
      </w:r>
      <w:r>
        <w:rPr>
          <w:rFonts w:ascii="Times New Roman" w:hAnsi="Times New Roman" w:cs="Times New Roman"/>
          <w:sz w:val="28"/>
          <w:szCs w:val="28"/>
        </w:rPr>
        <w:t xml:space="preserve">и и праздники газовой службы». </w:t>
      </w:r>
    </w:p>
    <w:p w14:paraId="7AB267D4" w14:textId="7010C87C" w:rsidR="009932C3" w:rsidRDefault="007100A8" w:rsidP="007100A8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этапы фестиваля традиционно проходят в онлайн-формате, поэтому сложная эпидемиологическая обстановка никак не скажется на работе электронного жюри. </w:t>
      </w:r>
      <w:r w:rsidR="009932C3">
        <w:rPr>
          <w:rFonts w:ascii="Times New Roman" w:hAnsi="Times New Roman" w:cs="Times New Roman"/>
          <w:sz w:val="28"/>
          <w:szCs w:val="28"/>
        </w:rPr>
        <w:t>«</w:t>
      </w:r>
      <w:r w:rsidR="009932C3" w:rsidRPr="00C943B2">
        <w:rPr>
          <w:rFonts w:ascii="Times New Roman" w:hAnsi="Times New Roman" w:cs="Times New Roman"/>
          <w:i/>
          <w:sz w:val="28"/>
          <w:szCs w:val="28"/>
        </w:rPr>
        <w:t xml:space="preserve">Восьмой фестиваль побил рекорд по числу участников: мы получили более </w:t>
      </w:r>
      <w:r w:rsidR="00D51234">
        <w:rPr>
          <w:rFonts w:ascii="Times New Roman" w:hAnsi="Times New Roman" w:cs="Times New Roman"/>
          <w:i/>
          <w:sz w:val="28"/>
          <w:szCs w:val="28"/>
        </w:rPr>
        <w:t>тр</w:t>
      </w:r>
      <w:r w:rsidR="00A43CD4">
        <w:rPr>
          <w:rFonts w:ascii="Times New Roman" w:hAnsi="Times New Roman" w:cs="Times New Roman"/>
          <w:i/>
          <w:sz w:val="28"/>
          <w:szCs w:val="28"/>
        </w:rPr>
        <w:t>е</w:t>
      </w:r>
      <w:r w:rsidR="00D51234">
        <w:rPr>
          <w:rFonts w:ascii="Times New Roman" w:hAnsi="Times New Roman" w:cs="Times New Roman"/>
          <w:i/>
          <w:sz w:val="28"/>
          <w:szCs w:val="28"/>
        </w:rPr>
        <w:t>х</w:t>
      </w:r>
      <w:r w:rsidR="009932C3" w:rsidRPr="00C943B2">
        <w:rPr>
          <w:rFonts w:ascii="Times New Roman" w:hAnsi="Times New Roman" w:cs="Times New Roman"/>
          <w:i/>
          <w:sz w:val="28"/>
          <w:szCs w:val="28"/>
        </w:rPr>
        <w:t xml:space="preserve"> тысяч заявок со всей России и из </w:t>
      </w:r>
      <w:r w:rsidR="00D51234">
        <w:rPr>
          <w:rFonts w:ascii="Times New Roman" w:hAnsi="Times New Roman" w:cs="Times New Roman"/>
          <w:i/>
          <w:sz w:val="28"/>
          <w:szCs w:val="28"/>
        </w:rPr>
        <w:t>шести</w:t>
      </w:r>
      <w:r w:rsidR="009932C3" w:rsidRPr="00C943B2">
        <w:rPr>
          <w:rFonts w:ascii="Times New Roman" w:hAnsi="Times New Roman" w:cs="Times New Roman"/>
          <w:i/>
          <w:sz w:val="28"/>
          <w:szCs w:val="28"/>
        </w:rPr>
        <w:t xml:space="preserve"> иностранных государств. В этом году </w:t>
      </w:r>
      <w:r w:rsidR="00C536CC" w:rsidRPr="00C943B2">
        <w:rPr>
          <w:rFonts w:ascii="Times New Roman" w:hAnsi="Times New Roman" w:cs="Times New Roman"/>
          <w:i/>
          <w:sz w:val="28"/>
          <w:szCs w:val="28"/>
        </w:rPr>
        <w:t>оргкомитет провел</w:t>
      </w:r>
      <w:r w:rsidR="009932C3" w:rsidRPr="00C943B2">
        <w:rPr>
          <w:rFonts w:ascii="Times New Roman" w:hAnsi="Times New Roman" w:cs="Times New Roman"/>
          <w:i/>
          <w:sz w:val="28"/>
          <w:szCs w:val="28"/>
        </w:rPr>
        <w:t xml:space="preserve"> большую работу, чтобы сделать </w:t>
      </w:r>
      <w:r w:rsidR="00C536CC" w:rsidRPr="00C943B2">
        <w:rPr>
          <w:rFonts w:ascii="Times New Roman" w:hAnsi="Times New Roman" w:cs="Times New Roman"/>
          <w:i/>
          <w:sz w:val="28"/>
          <w:szCs w:val="28"/>
        </w:rPr>
        <w:t>подачу заявок и общение с участниками удобнее. На сайте фестиваля появился личный кабинет для загрузки работ, там же будет обновляться статус заявки, а финалисты после голосования жюри смогут скачать электронные</w:t>
      </w:r>
      <w:r w:rsidR="0031569C" w:rsidRPr="00C943B2">
        <w:rPr>
          <w:rFonts w:ascii="Times New Roman" w:hAnsi="Times New Roman" w:cs="Times New Roman"/>
          <w:i/>
          <w:sz w:val="28"/>
          <w:szCs w:val="28"/>
        </w:rPr>
        <w:t xml:space="preserve"> версии сертификатов участника фестиваля</w:t>
      </w:r>
      <w:r w:rsidR="00C536CC" w:rsidRPr="00C943B2">
        <w:rPr>
          <w:rFonts w:ascii="Times New Roman" w:hAnsi="Times New Roman" w:cs="Times New Roman"/>
          <w:i/>
          <w:sz w:val="28"/>
          <w:szCs w:val="28"/>
        </w:rPr>
        <w:t>.</w:t>
      </w:r>
      <w:r w:rsidR="0031569C" w:rsidRPr="00C943B2">
        <w:rPr>
          <w:rFonts w:ascii="Times New Roman" w:hAnsi="Times New Roman" w:cs="Times New Roman"/>
          <w:i/>
          <w:sz w:val="28"/>
          <w:szCs w:val="28"/>
        </w:rPr>
        <w:t xml:space="preserve"> Такой формат открывает широкие возможности для участия в фестивале даже в условиях ограничений, введ</w:t>
      </w:r>
      <w:r w:rsidR="00A43CD4">
        <w:rPr>
          <w:rFonts w:ascii="Times New Roman" w:hAnsi="Times New Roman" w:cs="Times New Roman"/>
          <w:i/>
          <w:sz w:val="28"/>
          <w:szCs w:val="28"/>
        </w:rPr>
        <w:t>е</w:t>
      </w:r>
      <w:r w:rsidR="0031569C" w:rsidRPr="00C943B2">
        <w:rPr>
          <w:rFonts w:ascii="Times New Roman" w:hAnsi="Times New Roman" w:cs="Times New Roman"/>
          <w:i/>
          <w:sz w:val="28"/>
          <w:szCs w:val="28"/>
        </w:rPr>
        <w:t>нных из-за пандемии коронавируса. Мы с нетерпением жд</w:t>
      </w:r>
      <w:r w:rsidR="00A43CD4">
        <w:rPr>
          <w:rFonts w:ascii="Times New Roman" w:hAnsi="Times New Roman" w:cs="Times New Roman"/>
          <w:i/>
          <w:sz w:val="28"/>
          <w:szCs w:val="28"/>
        </w:rPr>
        <w:t>е</w:t>
      </w:r>
      <w:r w:rsidR="0031569C" w:rsidRPr="00C943B2">
        <w:rPr>
          <w:rFonts w:ascii="Times New Roman" w:hAnsi="Times New Roman" w:cs="Times New Roman"/>
          <w:i/>
          <w:sz w:val="28"/>
          <w:szCs w:val="28"/>
        </w:rPr>
        <w:t>м знакомства с новыми талантами со всего мира</w:t>
      </w:r>
      <w:r w:rsidR="0031569C">
        <w:rPr>
          <w:rFonts w:ascii="Times New Roman" w:hAnsi="Times New Roman" w:cs="Times New Roman"/>
          <w:sz w:val="28"/>
          <w:szCs w:val="28"/>
        </w:rPr>
        <w:t xml:space="preserve">», - рассказал </w:t>
      </w:r>
      <w:r w:rsidR="0031569C" w:rsidRPr="00C943B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D51234">
        <w:rPr>
          <w:rFonts w:ascii="Times New Roman" w:hAnsi="Times New Roman" w:cs="Times New Roman"/>
          <w:b/>
          <w:sz w:val="28"/>
          <w:szCs w:val="28"/>
        </w:rPr>
        <w:t>о</w:t>
      </w:r>
      <w:r w:rsidR="0031569C" w:rsidRPr="00C943B2">
        <w:rPr>
          <w:rFonts w:ascii="Times New Roman" w:hAnsi="Times New Roman" w:cs="Times New Roman"/>
          <w:b/>
          <w:sz w:val="28"/>
          <w:szCs w:val="28"/>
        </w:rPr>
        <w:t>ргкомитета фестиваля, генеральный директор АО «МОСГАЗ» Гасан Гасангаджиев.</w:t>
      </w:r>
      <w:r w:rsidR="00315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917AE" w14:textId="1405BEFE" w:rsidR="00787A7F" w:rsidRDefault="00C943B2" w:rsidP="00787A7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="00673691" w:rsidRPr="005825BE">
        <w:rPr>
          <w:rFonts w:ascii="Times New Roman" w:hAnsi="Times New Roman" w:cs="Times New Roman"/>
          <w:sz w:val="28"/>
          <w:szCs w:val="28"/>
        </w:rPr>
        <w:t>Московский Международный фестиваль «Волшебная сила голубого потока – МОСГАЗ зажигает зв</w:t>
      </w:r>
      <w:r w:rsidR="00A43CD4">
        <w:rPr>
          <w:rFonts w:ascii="Times New Roman" w:hAnsi="Times New Roman" w:cs="Times New Roman"/>
          <w:sz w:val="28"/>
          <w:szCs w:val="28"/>
        </w:rPr>
        <w:t>е</w:t>
      </w:r>
      <w:r w:rsidR="00673691" w:rsidRPr="005825BE">
        <w:rPr>
          <w:rFonts w:ascii="Times New Roman" w:hAnsi="Times New Roman" w:cs="Times New Roman"/>
          <w:sz w:val="28"/>
          <w:szCs w:val="28"/>
        </w:rPr>
        <w:t xml:space="preserve">зды» - </w:t>
      </w:r>
      <w:r>
        <w:rPr>
          <w:rFonts w:ascii="Times New Roman" w:hAnsi="Times New Roman" w:cs="Times New Roman"/>
          <w:sz w:val="28"/>
          <w:szCs w:val="28"/>
        </w:rPr>
        <w:t>это благотворительный проект</w:t>
      </w:r>
      <w:r w:rsidR="00673691" w:rsidRPr="005825BE">
        <w:rPr>
          <w:rFonts w:ascii="Times New Roman" w:hAnsi="Times New Roman" w:cs="Times New Roman"/>
          <w:sz w:val="28"/>
          <w:szCs w:val="28"/>
        </w:rPr>
        <w:t xml:space="preserve"> АО «МОСГАЗ», </w:t>
      </w:r>
      <w:r>
        <w:rPr>
          <w:rFonts w:ascii="Times New Roman" w:hAnsi="Times New Roman" w:cs="Times New Roman"/>
          <w:sz w:val="28"/>
          <w:szCs w:val="28"/>
        </w:rPr>
        <w:t>который проводится</w:t>
      </w:r>
      <w:r w:rsidR="00D34508">
        <w:rPr>
          <w:rFonts w:ascii="Times New Roman" w:hAnsi="Times New Roman" w:cs="Times New Roman"/>
          <w:sz w:val="28"/>
          <w:szCs w:val="28"/>
        </w:rPr>
        <w:t xml:space="preserve"> </w:t>
      </w:r>
      <w:r w:rsidR="00673691" w:rsidRPr="005825BE">
        <w:rPr>
          <w:rFonts w:ascii="Times New Roman" w:hAnsi="Times New Roman" w:cs="Times New Roman"/>
          <w:sz w:val="28"/>
          <w:szCs w:val="28"/>
        </w:rPr>
        <w:t>при поддержке пресс-службы Мэра и Правительства Москвы</w:t>
      </w:r>
      <w:r w:rsidR="00787A7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столичного </w:t>
      </w:r>
      <w:r w:rsidR="00787A7F" w:rsidRPr="00787A7F">
        <w:rPr>
          <w:rFonts w:ascii="Times New Roman" w:hAnsi="Times New Roman" w:cs="Times New Roman"/>
          <w:sz w:val="28"/>
          <w:szCs w:val="28"/>
        </w:rPr>
        <w:t>Комплекса городского хозяйства</w:t>
      </w:r>
      <w:r w:rsidR="00787A7F">
        <w:rPr>
          <w:rFonts w:ascii="Times New Roman" w:hAnsi="Times New Roman" w:cs="Times New Roman"/>
          <w:sz w:val="28"/>
          <w:szCs w:val="28"/>
        </w:rPr>
        <w:t>.</w:t>
      </w:r>
      <w:r w:rsidR="00673691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787A7F">
        <w:rPr>
          <w:rFonts w:ascii="Times New Roman" w:hAnsi="Times New Roman" w:cs="Times New Roman"/>
          <w:sz w:val="28"/>
          <w:szCs w:val="28"/>
        </w:rPr>
        <w:t>В 2019 году фестиваль</w:t>
      </w:r>
      <w:r w:rsidR="00787A7F" w:rsidRPr="00787A7F">
        <w:rPr>
          <w:rFonts w:ascii="Times New Roman" w:hAnsi="Times New Roman" w:cs="Times New Roman"/>
          <w:sz w:val="28"/>
          <w:szCs w:val="28"/>
        </w:rPr>
        <w:t xml:space="preserve"> установил рекорд по числу участников: </w:t>
      </w:r>
      <w:r w:rsidR="00787A7F">
        <w:rPr>
          <w:rFonts w:ascii="Times New Roman" w:hAnsi="Times New Roman" w:cs="Times New Roman"/>
          <w:sz w:val="28"/>
          <w:szCs w:val="28"/>
        </w:rPr>
        <w:t>3017 заявок поступили в организационный комитет. З</w:t>
      </w:r>
      <w:r w:rsidR="00787A7F" w:rsidRPr="00787A7F">
        <w:rPr>
          <w:rFonts w:ascii="Times New Roman" w:hAnsi="Times New Roman" w:cs="Times New Roman"/>
          <w:sz w:val="28"/>
          <w:szCs w:val="28"/>
        </w:rPr>
        <w:t xml:space="preserve">а победу </w:t>
      </w:r>
      <w:r w:rsidR="005807C9">
        <w:rPr>
          <w:rFonts w:ascii="Times New Roman" w:hAnsi="Times New Roman" w:cs="Times New Roman"/>
          <w:sz w:val="28"/>
          <w:szCs w:val="28"/>
        </w:rPr>
        <w:t>боролись</w:t>
      </w:r>
      <w:r w:rsidR="00787A7F" w:rsidRPr="00787A7F">
        <w:rPr>
          <w:rFonts w:ascii="Times New Roman" w:hAnsi="Times New Roman" w:cs="Times New Roman"/>
          <w:sz w:val="28"/>
          <w:szCs w:val="28"/>
        </w:rPr>
        <w:t xml:space="preserve"> более 1000 юных вокалистов и </w:t>
      </w:r>
      <w:r w:rsidR="00787A7F">
        <w:rPr>
          <w:rFonts w:ascii="Times New Roman" w:hAnsi="Times New Roman" w:cs="Times New Roman"/>
          <w:sz w:val="28"/>
          <w:szCs w:val="28"/>
        </w:rPr>
        <w:t>более</w:t>
      </w:r>
      <w:r w:rsidR="00787A7F" w:rsidRPr="00787A7F">
        <w:rPr>
          <w:rFonts w:ascii="Times New Roman" w:hAnsi="Times New Roman" w:cs="Times New Roman"/>
          <w:sz w:val="28"/>
          <w:szCs w:val="28"/>
        </w:rPr>
        <w:t xml:space="preserve"> 2000 художников из </w:t>
      </w:r>
      <w:r w:rsidR="005807C9">
        <w:rPr>
          <w:rFonts w:ascii="Times New Roman" w:hAnsi="Times New Roman" w:cs="Times New Roman"/>
          <w:sz w:val="28"/>
          <w:szCs w:val="28"/>
        </w:rPr>
        <w:t xml:space="preserve">70 регионов России и </w:t>
      </w:r>
      <w:r w:rsidR="00787A7F" w:rsidRPr="00787A7F">
        <w:rPr>
          <w:rFonts w:ascii="Times New Roman" w:hAnsi="Times New Roman" w:cs="Times New Roman"/>
          <w:sz w:val="28"/>
          <w:szCs w:val="28"/>
        </w:rPr>
        <w:t xml:space="preserve">7 стран. </w:t>
      </w:r>
    </w:p>
    <w:p w14:paraId="1C1B9826" w14:textId="77777777" w:rsidR="00C943B2" w:rsidRDefault="00847D1C" w:rsidP="00C943B2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BE">
        <w:rPr>
          <w:rFonts w:ascii="Times New Roman" w:hAnsi="Times New Roman" w:cs="Times New Roman"/>
          <w:sz w:val="28"/>
          <w:szCs w:val="28"/>
        </w:rPr>
        <w:t xml:space="preserve">Фестиваль состоит из двух направлений: музыкального </w:t>
      </w:r>
      <w:proofErr w:type="gramStart"/>
      <w:r w:rsidRPr="005825BE">
        <w:rPr>
          <w:rFonts w:ascii="Times New Roman" w:hAnsi="Times New Roman" w:cs="Times New Roman"/>
          <w:sz w:val="28"/>
          <w:szCs w:val="28"/>
        </w:rPr>
        <w:t>конкурса  «</w:t>
      </w:r>
      <w:proofErr w:type="gramEnd"/>
      <w:r w:rsidRPr="005825BE">
        <w:rPr>
          <w:rFonts w:ascii="Times New Roman" w:hAnsi="Times New Roman" w:cs="Times New Roman"/>
          <w:sz w:val="28"/>
          <w:szCs w:val="28"/>
        </w:rPr>
        <w:t>МОСГАЗ зажигает 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5BE">
        <w:rPr>
          <w:rFonts w:ascii="Times New Roman" w:hAnsi="Times New Roman" w:cs="Times New Roman"/>
          <w:sz w:val="28"/>
          <w:szCs w:val="28"/>
        </w:rPr>
        <w:t xml:space="preserve">зды» и конкурса юных художников «Волшебная сила </w:t>
      </w:r>
      <w:r w:rsidRPr="005825BE">
        <w:rPr>
          <w:rFonts w:ascii="Times New Roman" w:hAnsi="Times New Roman" w:cs="Times New Roman"/>
          <w:sz w:val="28"/>
          <w:szCs w:val="28"/>
        </w:rPr>
        <w:lastRenderedPageBreak/>
        <w:t>голубого потока». Победители-музыканты определяются в номинациях «академический вокал», «эстрадный вокал» и «народный вокал» (участники разделены на группы от 8 до 11 лет, от 12 до 14 лет и от 15 до 18 лет). Художественный конкурс проводится в</w:t>
      </w:r>
      <w:r w:rsidR="00C943B2">
        <w:rPr>
          <w:rFonts w:ascii="Times New Roman" w:hAnsi="Times New Roman" w:cs="Times New Roman"/>
          <w:sz w:val="28"/>
          <w:szCs w:val="28"/>
        </w:rPr>
        <w:t xml:space="preserve"> трех</w:t>
      </w:r>
      <w:r w:rsidRPr="005825BE">
        <w:rPr>
          <w:rFonts w:ascii="Times New Roman" w:hAnsi="Times New Roman" w:cs="Times New Roman"/>
          <w:sz w:val="28"/>
          <w:szCs w:val="28"/>
        </w:rPr>
        <w:t xml:space="preserve"> номинациях по возрастным категориям от 7 до 10 лет, от </w:t>
      </w:r>
      <w:r w:rsidR="00C943B2">
        <w:rPr>
          <w:rFonts w:ascii="Times New Roman" w:hAnsi="Times New Roman" w:cs="Times New Roman"/>
          <w:sz w:val="28"/>
          <w:szCs w:val="28"/>
        </w:rPr>
        <w:t>11 до 14 лет и от 15 до 18 лет.</w:t>
      </w:r>
    </w:p>
    <w:p w14:paraId="08E38FF1" w14:textId="220071A8" w:rsidR="00847D1C" w:rsidRDefault="00847D1C" w:rsidP="00C943B2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</w:t>
      </w:r>
      <w:r w:rsidR="00C943B2">
        <w:rPr>
          <w:rFonts w:ascii="Times New Roman" w:hAnsi="Times New Roman" w:cs="Times New Roman"/>
          <w:sz w:val="28"/>
          <w:szCs w:val="28"/>
        </w:rPr>
        <w:t xml:space="preserve">своего существования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фестиваль дал путевку в творческую жизнь тысячам одаренных детей, многие из которых успешно выступают в таких конкурсах, как «Детская Новая волна», шоу «Голос. Дети», «Синяя птица», «Щелкунчик» и других, а в 2014 году участники проекта выступали на открытии зимних Олимпийских игр в Сочи. С каждым годом расширяется география конкурса. </w:t>
      </w:r>
    </w:p>
    <w:p w14:paraId="57008679" w14:textId="5ACEA3CD" w:rsidR="00847D1C" w:rsidRPr="00847D1C" w:rsidRDefault="00847D1C" w:rsidP="00847D1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12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рганизационный комитет фестиваля входят </w:t>
      </w:r>
      <w:r w:rsidRPr="00847D1C">
        <w:rPr>
          <w:rFonts w:ascii="Times New Roman" w:hAnsi="Times New Roman" w:cs="Times New Roman"/>
          <w:sz w:val="28"/>
          <w:szCs w:val="28"/>
        </w:rPr>
        <w:t>заслуженный художник России Никас Сафронов</w:t>
      </w:r>
      <w:r>
        <w:rPr>
          <w:rFonts w:ascii="Times New Roman" w:hAnsi="Times New Roman" w:cs="Times New Roman"/>
          <w:sz w:val="28"/>
          <w:szCs w:val="28"/>
        </w:rPr>
        <w:t xml:space="preserve">, народный артист РСФСР Лев </w:t>
      </w:r>
      <w:r w:rsidRPr="00847D1C">
        <w:rPr>
          <w:rFonts w:ascii="Times New Roman" w:hAnsi="Times New Roman" w:cs="Times New Roman"/>
          <w:sz w:val="28"/>
          <w:szCs w:val="28"/>
        </w:rPr>
        <w:t>Лещенко</w:t>
      </w:r>
      <w:r>
        <w:rPr>
          <w:rFonts w:ascii="Times New Roman" w:hAnsi="Times New Roman" w:cs="Times New Roman"/>
          <w:sz w:val="28"/>
          <w:szCs w:val="28"/>
        </w:rPr>
        <w:t xml:space="preserve">, заслуженная артистка РСФСР, народная артистка РСФСР Анна </w:t>
      </w:r>
      <w:r w:rsidRPr="00847D1C">
        <w:rPr>
          <w:rFonts w:ascii="Times New Roman" w:hAnsi="Times New Roman" w:cs="Times New Roman"/>
          <w:sz w:val="28"/>
          <w:szCs w:val="28"/>
        </w:rPr>
        <w:t>Шатилова</w:t>
      </w:r>
      <w:r>
        <w:rPr>
          <w:rFonts w:ascii="Times New Roman" w:hAnsi="Times New Roman" w:cs="Times New Roman"/>
          <w:sz w:val="28"/>
          <w:szCs w:val="28"/>
        </w:rPr>
        <w:t>, генеральный директор АО «МОСГАЗ» Гасан Гасангаджиев и л</w:t>
      </w:r>
      <w:r w:rsidRPr="00847D1C">
        <w:rPr>
          <w:rFonts w:ascii="Times New Roman" w:hAnsi="Times New Roman" w:cs="Times New Roman"/>
          <w:sz w:val="28"/>
          <w:szCs w:val="28"/>
        </w:rPr>
        <w:t>ауреат 16 международных конкурсов пианистов</w:t>
      </w:r>
      <w:r>
        <w:rPr>
          <w:rFonts w:ascii="Times New Roman" w:hAnsi="Times New Roman" w:cs="Times New Roman"/>
          <w:sz w:val="28"/>
          <w:szCs w:val="28"/>
        </w:rPr>
        <w:t xml:space="preserve"> Лука </w:t>
      </w:r>
      <w:r w:rsidRPr="00847D1C">
        <w:rPr>
          <w:rFonts w:ascii="Times New Roman" w:hAnsi="Times New Roman" w:cs="Times New Roman"/>
          <w:sz w:val="28"/>
          <w:szCs w:val="28"/>
        </w:rPr>
        <w:t>Сафронов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11CD7" w14:textId="1CE97AA4" w:rsidR="00D34508" w:rsidRDefault="003A3745" w:rsidP="00847D1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9F0">
        <w:rPr>
          <w:rFonts w:ascii="Times New Roman" w:hAnsi="Times New Roman" w:cs="Times New Roman"/>
          <w:sz w:val="28"/>
          <w:szCs w:val="28"/>
        </w:rPr>
        <w:t>В жюри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конкурса</w:t>
      </w:r>
      <w:r w:rsidRPr="00CC09F0">
        <w:rPr>
          <w:rFonts w:ascii="Times New Roman" w:hAnsi="Times New Roman" w:cs="Times New Roman"/>
          <w:sz w:val="28"/>
          <w:szCs w:val="28"/>
        </w:rPr>
        <w:t xml:space="preserve"> во главе с деканом вокального факультета Московской консерватории им. П.И. Чайковского народным арт</w:t>
      </w:r>
      <w:r>
        <w:rPr>
          <w:rFonts w:ascii="Times New Roman" w:hAnsi="Times New Roman" w:cs="Times New Roman"/>
          <w:sz w:val="28"/>
          <w:szCs w:val="28"/>
        </w:rPr>
        <w:t xml:space="preserve">истом России Петром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Скусниченко</w:t>
      </w:r>
      <w:proofErr w:type="spellEnd"/>
      <w:r w:rsidRPr="00CC09F0">
        <w:rPr>
          <w:rFonts w:ascii="Times New Roman" w:hAnsi="Times New Roman" w:cs="Times New Roman"/>
          <w:sz w:val="28"/>
          <w:szCs w:val="28"/>
        </w:rPr>
        <w:t xml:space="preserve"> </w:t>
      </w:r>
      <w:r w:rsidR="00847D1C">
        <w:rPr>
          <w:rFonts w:ascii="Times New Roman" w:hAnsi="Times New Roman" w:cs="Times New Roman"/>
          <w:sz w:val="28"/>
          <w:szCs w:val="28"/>
        </w:rPr>
        <w:t>входят</w:t>
      </w:r>
      <w:r w:rsidRPr="00CC09F0">
        <w:rPr>
          <w:rFonts w:ascii="Times New Roman" w:hAnsi="Times New Roman" w:cs="Times New Roman"/>
          <w:sz w:val="28"/>
          <w:szCs w:val="28"/>
        </w:rPr>
        <w:t xml:space="preserve"> заслуженная артистка России Жанна Рождественская, заведующая кафедрой РАМ им. Гнесиных профессор Марина Медведева, телеведущая, педагог по вокалу Ирина Бреусова и советская и латвийская</w:t>
      </w:r>
      <w:r w:rsidR="00847D1C">
        <w:rPr>
          <w:rFonts w:ascii="Times New Roman" w:hAnsi="Times New Roman" w:cs="Times New Roman"/>
          <w:sz w:val="28"/>
          <w:szCs w:val="28"/>
        </w:rPr>
        <w:t xml:space="preserve"> эстрадная певица Ольга </w:t>
      </w:r>
      <w:proofErr w:type="spellStart"/>
      <w:r w:rsidR="00847D1C">
        <w:rPr>
          <w:rFonts w:ascii="Times New Roman" w:hAnsi="Times New Roman" w:cs="Times New Roman"/>
          <w:sz w:val="28"/>
          <w:szCs w:val="28"/>
        </w:rPr>
        <w:t>Пирагс</w:t>
      </w:r>
      <w:proofErr w:type="spellEnd"/>
      <w:r w:rsidR="00847D1C">
        <w:rPr>
          <w:rFonts w:ascii="Times New Roman" w:hAnsi="Times New Roman" w:cs="Times New Roman"/>
          <w:sz w:val="28"/>
          <w:szCs w:val="28"/>
        </w:rPr>
        <w:t xml:space="preserve">. </w:t>
      </w:r>
      <w:r w:rsidRPr="00CC09F0">
        <w:rPr>
          <w:rFonts w:ascii="Times New Roman" w:hAnsi="Times New Roman" w:cs="Times New Roman"/>
          <w:sz w:val="28"/>
          <w:szCs w:val="28"/>
        </w:rPr>
        <w:t xml:space="preserve">Творчество юных художников </w:t>
      </w:r>
      <w:r w:rsidR="005807C9">
        <w:rPr>
          <w:rFonts w:ascii="Times New Roman" w:hAnsi="Times New Roman" w:cs="Times New Roman"/>
          <w:sz w:val="28"/>
          <w:szCs w:val="28"/>
        </w:rPr>
        <w:t>оценивали</w:t>
      </w:r>
      <w:r w:rsidRPr="00CC09F0">
        <w:rPr>
          <w:rFonts w:ascii="Times New Roman" w:hAnsi="Times New Roman" w:cs="Times New Roman"/>
          <w:sz w:val="28"/>
          <w:szCs w:val="28"/>
        </w:rPr>
        <w:t xml:space="preserve"> члены Российской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09F0">
        <w:rPr>
          <w:rFonts w:ascii="Times New Roman" w:hAnsi="Times New Roman" w:cs="Times New Roman"/>
          <w:sz w:val="28"/>
          <w:szCs w:val="28"/>
        </w:rPr>
        <w:t xml:space="preserve">кадемии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C09F0">
        <w:rPr>
          <w:rFonts w:ascii="Times New Roman" w:hAnsi="Times New Roman" w:cs="Times New Roman"/>
          <w:sz w:val="28"/>
          <w:szCs w:val="28"/>
        </w:rPr>
        <w:t xml:space="preserve">удожеств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C09F0">
        <w:rPr>
          <w:rFonts w:ascii="Times New Roman" w:hAnsi="Times New Roman" w:cs="Times New Roman"/>
          <w:sz w:val="28"/>
          <w:szCs w:val="28"/>
        </w:rPr>
        <w:t>оюза художников России, преподаватели МГАХИ им. В.И. Сурикова, члены международных художественных объединений.</w:t>
      </w:r>
      <w:r w:rsidR="005807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4508" w:rsidSect="005825BE">
      <w:pgSz w:w="11906" w:h="16838"/>
      <w:pgMar w:top="1134" w:right="850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5"/>
    <w:rsid w:val="0004361F"/>
    <w:rsid w:val="0005475D"/>
    <w:rsid w:val="000624F2"/>
    <w:rsid w:val="000B11B4"/>
    <w:rsid w:val="000E0BA6"/>
    <w:rsid w:val="000F7C26"/>
    <w:rsid w:val="0012664A"/>
    <w:rsid w:val="001615D9"/>
    <w:rsid w:val="00185565"/>
    <w:rsid w:val="00224C6E"/>
    <w:rsid w:val="0031569C"/>
    <w:rsid w:val="0038562C"/>
    <w:rsid w:val="003A3745"/>
    <w:rsid w:val="004516BB"/>
    <w:rsid w:val="0045342E"/>
    <w:rsid w:val="004E4742"/>
    <w:rsid w:val="005807C9"/>
    <w:rsid w:val="005825BE"/>
    <w:rsid w:val="006468E2"/>
    <w:rsid w:val="00673691"/>
    <w:rsid w:val="006738D6"/>
    <w:rsid w:val="006B12CB"/>
    <w:rsid w:val="006B56C1"/>
    <w:rsid w:val="006C74B2"/>
    <w:rsid w:val="007100A8"/>
    <w:rsid w:val="00787A7F"/>
    <w:rsid w:val="00847D1C"/>
    <w:rsid w:val="008A489D"/>
    <w:rsid w:val="008E6128"/>
    <w:rsid w:val="009605B7"/>
    <w:rsid w:val="009932C3"/>
    <w:rsid w:val="009A6B92"/>
    <w:rsid w:val="009B00AA"/>
    <w:rsid w:val="00A43CD4"/>
    <w:rsid w:val="00A52E6D"/>
    <w:rsid w:val="00A5671B"/>
    <w:rsid w:val="00A8774A"/>
    <w:rsid w:val="00B95D24"/>
    <w:rsid w:val="00C536CC"/>
    <w:rsid w:val="00C80B61"/>
    <w:rsid w:val="00C943B2"/>
    <w:rsid w:val="00CD7D78"/>
    <w:rsid w:val="00D34508"/>
    <w:rsid w:val="00D51234"/>
    <w:rsid w:val="00E165EB"/>
    <w:rsid w:val="00E84F68"/>
    <w:rsid w:val="00E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17AB"/>
  <w15:docId w15:val="{41506C38-E409-42AF-AF2E-E0480A36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5496"/>
    <w:rPr>
      <w:color w:val="0000FF" w:themeColor="hyperlink"/>
      <w:u w:val="single"/>
    </w:rPr>
  </w:style>
  <w:style w:type="character" w:customStyle="1" w:styleId="ListLabel1">
    <w:name w:val="ListLabel 1"/>
    <w:qFormat/>
    <w:rsid w:val="00EE4925"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3"/>
    <w:qFormat/>
    <w:rsid w:val="00EE49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EE4925"/>
    <w:pPr>
      <w:spacing w:after="140"/>
    </w:pPr>
  </w:style>
  <w:style w:type="paragraph" w:styleId="a4">
    <w:name w:val="List"/>
    <w:basedOn w:val="a3"/>
    <w:rsid w:val="00EE4925"/>
    <w:rPr>
      <w:rFonts w:cs="Arial"/>
    </w:rPr>
  </w:style>
  <w:style w:type="paragraph" w:customStyle="1" w:styleId="10">
    <w:name w:val="Название объекта1"/>
    <w:basedOn w:val="a"/>
    <w:qFormat/>
    <w:rsid w:val="00EE49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EE4925"/>
    <w:pPr>
      <w:suppressLineNumbers/>
    </w:pPr>
    <w:rPr>
      <w:rFonts w:cs="Arial"/>
    </w:rPr>
  </w:style>
  <w:style w:type="paragraph" w:styleId="a6">
    <w:name w:val="No Spacing"/>
    <w:uiPriority w:val="1"/>
    <w:qFormat/>
    <w:rsid w:val="000F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</dc:creator>
  <dc:description/>
  <cp:lastModifiedBy>Абрамян Ани Самвеловна</cp:lastModifiedBy>
  <cp:revision>18</cp:revision>
  <cp:lastPrinted>2018-11-28T15:20:00Z</cp:lastPrinted>
  <dcterms:created xsi:type="dcterms:W3CDTF">2019-12-03T10:37:00Z</dcterms:created>
  <dcterms:modified xsi:type="dcterms:W3CDTF">2020-10-06T07:27:00Z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